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03" w:rsidRPr="00BC05D3" w:rsidRDefault="007246ED" w:rsidP="00BC05D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5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лекции: </w:t>
      </w:r>
      <w:r w:rsidR="00962CC2" w:rsidRPr="00BC05D3">
        <w:rPr>
          <w:rFonts w:ascii="Times New Roman" w:hAnsi="Times New Roman" w:cs="Times New Roman"/>
          <w:b/>
          <w:sz w:val="28"/>
          <w:szCs w:val="28"/>
          <w:lang w:val="kk-KZ"/>
        </w:rPr>
        <w:t>Основы Java. Простые типы данных и литералы. Операторы.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момент язык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из самых распространенных и популярных языков программирования. Первая версия языка появилась еще в 1996 году в недрах компании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Sun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Microsystems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впоследствии поглощенной компанией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задумывался как универсальный язык програм</w:t>
      </w:r>
      <w:bookmarkStart w:id="0" w:name="_GoBack"/>
      <w:bookmarkEnd w:id="0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мирования, который можно применять для различного рода задач. И к настоящему времени язык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проделал большой путь, было издано множество различных версий. Текущей версией является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18, которая вышла 22 марта 2022 года. 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превратилась из просто универсального языка в целую платформу и экосистему, которая объединяет различные технологии, используемые для целого ряда задач: от создания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десктопных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приложений до написания крупных веб-порталов и сервисов. Кроме того, язык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применяется для создания программного обеспечения для множества устройств: обычных ПК, планшетов, смартфонов и мобильных телефонов и даже бытовой техники. Достаточно вспомнить популярность мобильной ОС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Android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большинство программ для которой пишутся именно на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Особенности </w:t>
      </w:r>
      <w:proofErr w:type="spellStart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Java</w:t>
      </w:r>
      <w:proofErr w:type="spellEnd"/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Ключевой особенностью языка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то, что его код сначала транслируется в специальный байт-код, независимый от платформы. А затем этот байт-код выполняется виртуальной машиной JVM (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Virtual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Machine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 этом плане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стандартных интерпретируемых языков как PHP или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Perl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код которых сразу же выполняется интерпретатором. В то же время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является и чисто компилируемым языком, как С или С++.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архитектура обеспечивает кроссплатформенность и аппаратную переносимость программ на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благодаря чему подобные программы без перекомпиляции могут выполняться на различных платформах -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OS и т.д. Для каждой из платформ может быть своя реализация виртуальной машины JVM, но каждая из них может выполнять один и тот же код.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языком с Си-подобным синтаксисом и близок в этом отношении к C/C++ и C#. Поэтому, если вы знакомы с одним из этих языков, то овладеть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легче.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одной ключевой особенностью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то, что она поддерживает автоматическую сборку мусора. А это значит, что вам не надо освобождать вручную память от ранее использовавшихся объектов, как </w:t>
      </w:r>
      <w:proofErr w:type="gram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proofErr w:type="gram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++, так как сборщик мусора это сделает автоматически за вас.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объектно-ориентированным языком. Он поддерживает полиморфизм, наследование, статическую типизацию. Объектно-ориентированный подход позволяет решить задачи по построению крупных, но в тоже время гибких, масштабируемых и расширяемых приложений.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JDK и </w:t>
      </w:r>
      <w:proofErr w:type="spellStart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OpenJDK</w:t>
      </w:r>
      <w:proofErr w:type="spellEnd"/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разработки на языке программирования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потребуется специальный комплект инструментов, который называется JDK или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Development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Kit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 стоит отметить, что существуют разные реализации JDK, хотя все они используют один и тот же язык -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Две наиболее популярных реализации - </w:t>
      </w:r>
      <w:proofErr w:type="spellStart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JDK</w:t>
      </w: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OpenJDK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чем их разница?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JDK всецело развивается компанией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OpenJDK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развивается как компанией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еще рядом компаний совместно.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Наибольшие различия с точки зрения лицензирования. Согласно </w:t>
      </w:r>
      <w:proofErr w:type="gram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лицензии</w:t>
      </w:r>
      <w:proofErr w:type="gram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JDK можно использовать бесплатно для персональных нужд, а также для разработки, тестирования и демонстрации приложений. В остальных случаях (например, для получения поддержки) необходима коммерческая лицензия в виде подписки. 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OpenJDK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бесплатна.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плане функционала, набора возможностей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JDK и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OpenJDK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 не должны отличаться. А вот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вплане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производительности отмечается, что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JDK работает несколько быстрее, чем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OpenJDK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Кроме того, некоторые разработчики отмечают, что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OpenJDK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чуть более глючная, 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JDK более стабильная.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руководстве мы будем использовать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Oracle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JDK, однако если вы используете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OpenJDK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никаких проблем не должно возникнуть.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Установка </w:t>
      </w:r>
      <w:proofErr w:type="spellStart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Java</w:t>
      </w:r>
      <w:proofErr w:type="spellEnd"/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для разработки программ на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потребуется специальный комплект для разработки JDK (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Development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Kit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JDK включает ряд программ и утилит, которые позволяют компилировать, запускать программы на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выполнять ряд других функций.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Загрузить и установить соответствующую версию JDK можно с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официального сайта Oracle: </w:t>
      </w:r>
      <w:hyperlink r:id="rId5" w:history="1">
        <w:r w:rsidRPr="00BC05D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https://www.oracle.com/java/technologies/javase-downloads.html</w:t>
        </w:r>
      </w:hyperlink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этой странице найдем и загрузим дистрибутив для нашей операционной системы (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MacOS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BC05D3" w:rsidRPr="00BC05D3" w:rsidRDefault="00BC05D3" w:rsidP="00BC0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Установка JD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2B656B" id="Прямоугольник 4" o:spid="_x0000_s1026" alt="Установка JD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fyNHT2AgAA&#10;5wU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большинства ОС есть два варианта загрузки: в виде установщика, либо в виде архива, который не надо устанавливать. Например, моя ОС -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поэтому я выбираю пункт "x64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Installer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загружаю файл, который представляет программу установки.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загрузки запустим программу установки:</w:t>
      </w:r>
    </w:p>
    <w:p w:rsidR="00BC05D3" w:rsidRPr="00BC05D3" w:rsidRDefault="00BC05D3" w:rsidP="00BC0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Установка Java Development K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52109D" id="Прямоугольник 3" o:spid="_x0000_s1026" alt="Установка Java Development K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xDockgEDAAD4BQ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Нажмем на кнопку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Next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следующем экране необходимо указать, в какую папку будет производиться установка:</w:t>
      </w:r>
    </w:p>
    <w:p w:rsidR="00BC05D3" w:rsidRPr="00BC05D3" w:rsidRDefault="00BC05D3" w:rsidP="00BC0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Установка компонентов Java Development K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6E839B" id="Прямоугольник 2" o:spid="_x0000_s1026" alt="Установка компонентов Java Development K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SgEYVEgMAAA8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Оставим выбор папки по умолчанию и нажмем на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Next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установки.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установки JDK мы увидим вот такое окно:</w:t>
      </w:r>
    </w:p>
    <w:p w:rsidR="00BC05D3" w:rsidRPr="00BC05D3" w:rsidRDefault="00BC05D3" w:rsidP="00BC0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Завершение установки JD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C36C2" id="Прямоугольник 1" o:spid="_x0000_s1026" alt="Завершение установки JD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745NiQQDAAD8BQ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BC05D3" w:rsidRPr="00BC05D3" w:rsidRDefault="00BC05D3" w:rsidP="00BC05D3">
      <w:pPr>
        <w:pStyle w:val="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5D3">
        <w:rPr>
          <w:rFonts w:ascii="Times New Roman" w:hAnsi="Times New Roman" w:cs="Times New Roman"/>
          <w:color w:val="000000"/>
          <w:sz w:val="28"/>
          <w:szCs w:val="28"/>
        </w:rPr>
        <w:t>Структура программы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строительным блоком программы на языке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 </w:t>
      </w:r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инструкции</w:t>
      </w: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statement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Каждая инструкция выполняет некоторое действие, например, вызовы методов, объявление переменных и присвоение им значений. После завершения инструкции в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ставится точка с запятой (;). Данный знак указывает компилятору на конец инструкции. </w:t>
      </w:r>
      <w:proofErr w:type="gram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System.out.println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gram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"Hello Java!");</w:t>
            </w:r>
          </w:p>
        </w:tc>
      </w:tr>
    </w:tbl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строка представляет вызов метода 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System.out.println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выводит на консоль строку "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Hello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!". В данном случае вызов метода является инструкцией и поэтому завершается точкой с запятой.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отдельных инструкций распространенной конструкцией является блок кода. Блок кода содержит набор инструкций, он заключается в фигурные скобки, а инструкции помещаются между открывающей и закрывающей фигурными скобками: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{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</w:t>
            </w:r>
            <w:proofErr w:type="spellStart"/>
            <w:proofErr w:type="gram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System.out.println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gram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"Hello!");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</w:t>
            </w:r>
            <w:proofErr w:type="spellStart"/>
            <w:proofErr w:type="gram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System.out.println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gram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"Welcome to Java!");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}</w:t>
            </w:r>
          </w:p>
        </w:tc>
      </w:tr>
    </w:tbl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этом блоке кода две инструкции, которые выводят на консоль определенную строку.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Выполнение программы. Метод </w:t>
      </w:r>
      <w:proofErr w:type="spellStart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main</w:t>
      </w:r>
      <w:proofErr w:type="spellEnd"/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объектно-ориентированным языком, поэтому всю программу можно </w:t>
      </w:r>
      <w:proofErr w:type="gram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</w:t>
      </w:r>
      <w:proofErr w:type="gram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набор взаимодействующих между собой классов и объектов. В первой главе при создании первого приложения программа была определена следующим образом: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public class Program{ 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  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   public static void main (String 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args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[]){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      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     </w:t>
            </w:r>
            <w:proofErr w:type="spellStart"/>
            <w:proofErr w:type="gram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System.out.println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gram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"Hello Java!");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</w:t>
            </w: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}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}</w:t>
            </w:r>
          </w:p>
        </w:tc>
      </w:tr>
    </w:tbl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основу нашей программы составляет класс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Program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определении класса вначале идет модификатор доступа </w:t>
      </w:r>
      <w:proofErr w:type="spellStart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public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указывает, что данный класс будет доступен всем, то есть мы сможем его запустить из командной строки. Далее идет ключевое слово </w:t>
      </w:r>
      <w:proofErr w:type="spellStart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class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затем название класса. После названия класса идет блок кода, в котором расположено содержимое класса.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Входной точкой в программу на языке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метод </w:t>
      </w:r>
      <w:proofErr w:type="spellStart"/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main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определен в классе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Program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с него начинается выполнение программы. Он обязательно должен присутствовать в программе. При этом его заголовок может быть только таким: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public static void main (String 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args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[])</w:t>
            </w:r>
          </w:p>
        </w:tc>
      </w:tr>
    </w:tbl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запуске приложения виртуальная машина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ищет в главном классе программы метод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main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подобным заголовком, и после его обнаружения запускает его.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заголовка метода идет модификатор 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public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указывает, что метод будет доступен извне. Слово 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static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указывает, что метод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main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статический, а слово 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void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он не возвращает никакого значения. Далее в скобках у нас идут параметры метода - 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String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args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gram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 - это массив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args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хранит значения типа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String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строки. При запуске программы через этот массив мы можем передать в программу различные данные.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заголовка метода идет его блок, который содержит набор выполняемых инструкций.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Комментарии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программы может содержать комментарии. Комментарии позволяют понять смысл программы, что делают те или иные ее части. При компиляции комментарии игнорируются и не оказывают никакого влияния на работу приложения и на его размер.</w:t>
      </w:r>
    </w:p>
    <w:p w:rsidR="00BC05D3" w:rsidRPr="00BC05D3" w:rsidRDefault="00BC05D3" w:rsidP="00BC05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два типа комментариев: однострочный и многострочный. Однострочный комментарий размещается на одной строке после двойного слеша //. А многострочный комментарий заключается между символами </w:t>
      </w:r>
      <w:r w:rsidRPr="00BC0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/* текст комментария */</w:t>
      </w:r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может размещаться на нескольких строках. </w:t>
      </w:r>
      <w:proofErr w:type="gramStart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BC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395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15" w:type="dxa"/>
            <w:vAlign w:val="center"/>
            <w:hideMark/>
          </w:tcPr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/*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многострочный комментарий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Объявление нового класса,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который содержит код программы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*/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public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class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Program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{  </w:t>
            </w:r>
            <w:proofErr w:type="gram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 начало объявления класса 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Program</w:t>
            </w:r>
            <w:proofErr w:type="spellEnd"/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// определение метода 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main</w:t>
            </w:r>
            <w:proofErr w:type="spellEnd"/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public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static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void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main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args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proofErr w:type="gram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]){    // объявление нового метода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System.out.println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("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Hello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Java</w:t>
            </w:r>
            <w:proofErr w:type="spell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!"</w:t>
            </w:r>
            <w:proofErr w:type="gram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   </w:t>
            </w:r>
            <w:proofErr w:type="gram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// вывод строки на консоль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proofErr w:type="gram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}   </w:t>
            </w:r>
            <w:proofErr w:type="gramEnd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 конец объявления нового метода</w:t>
            </w:r>
          </w:p>
          <w:p w:rsidR="00BC05D3" w:rsidRPr="00BC05D3" w:rsidRDefault="00BC05D3" w:rsidP="00BC05D3">
            <w:pPr>
              <w:spacing w:after="0" w:line="315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} // конец объявления класса </w:t>
            </w:r>
            <w:proofErr w:type="spellStart"/>
            <w:r w:rsidRPr="00BC0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Program</w:t>
            </w:r>
            <w:proofErr w:type="spellEnd"/>
          </w:p>
        </w:tc>
      </w:tr>
    </w:tbl>
    <w:p w:rsidR="00BC05D3" w:rsidRPr="00BC05D3" w:rsidRDefault="00BC05D3" w:rsidP="00BC05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5D3" w:rsidRPr="00BC05D3" w:rsidRDefault="00BC05D3" w:rsidP="00BC05D3">
      <w:pPr>
        <w:pStyle w:val="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5D3">
        <w:rPr>
          <w:rFonts w:ascii="Times New Roman" w:hAnsi="Times New Roman" w:cs="Times New Roman"/>
          <w:color w:val="000000"/>
          <w:sz w:val="28"/>
          <w:szCs w:val="28"/>
        </w:rPr>
        <w:t>Переменные и константы</w:t>
      </w:r>
    </w:p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Для хранения данных в программе предназначены </w:t>
      </w:r>
      <w:r w:rsidRPr="00BC05D3">
        <w:rPr>
          <w:rStyle w:val="b"/>
          <w:b/>
          <w:bCs/>
          <w:color w:val="000000"/>
          <w:sz w:val="28"/>
          <w:szCs w:val="28"/>
        </w:rPr>
        <w:t>переменные</w:t>
      </w:r>
      <w:r w:rsidRPr="00BC05D3">
        <w:rPr>
          <w:color w:val="000000"/>
          <w:sz w:val="28"/>
          <w:szCs w:val="28"/>
        </w:rPr>
        <w:t>. Переменная представляет именованную область памяти, которая хранит значение определенного типа. Каждая переменная имеет тип, имя и значение. Тип определяет, какую информацию может хранить переменная или диапазон допустимых значений.</w:t>
      </w:r>
    </w:p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Переменные объявляются следующим образом: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тип_данных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имя_переменной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;</w:t>
            </w:r>
          </w:p>
        </w:tc>
      </w:tr>
    </w:tbl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Например, определим переменную, которая будет называться x и будет иметь тип </w:t>
      </w:r>
      <w:proofErr w:type="spellStart"/>
      <w:r w:rsidRPr="00BC05D3">
        <w:rPr>
          <w:rStyle w:val="HTML"/>
          <w:rFonts w:ascii="Times New Roman" w:hAnsi="Times New Roman" w:cs="Times New Roman"/>
          <w:color w:val="000000"/>
          <w:sz w:val="28"/>
          <w:szCs w:val="28"/>
        </w:rPr>
        <w:t>int</w:t>
      </w:r>
      <w:proofErr w:type="spellEnd"/>
      <w:r w:rsidRPr="00BC05D3">
        <w:rPr>
          <w:color w:val="000000"/>
          <w:sz w:val="28"/>
          <w:szCs w:val="28"/>
        </w:rPr>
        <w:t>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int</w:t>
            </w:r>
            <w:proofErr w:type="spellEnd"/>
            <w:r w:rsidRPr="00BC0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x;</w:t>
            </w:r>
          </w:p>
        </w:tc>
      </w:tr>
    </w:tbl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lastRenderedPageBreak/>
        <w:t>В этом выражении мы объявляем переменную x типа </w:t>
      </w:r>
      <w:proofErr w:type="spellStart"/>
      <w:r w:rsidRPr="00BC05D3">
        <w:rPr>
          <w:rStyle w:val="HTML"/>
          <w:rFonts w:ascii="Times New Roman" w:hAnsi="Times New Roman" w:cs="Times New Roman"/>
          <w:color w:val="000000"/>
          <w:sz w:val="28"/>
          <w:szCs w:val="28"/>
        </w:rPr>
        <w:t>int</w:t>
      </w:r>
      <w:proofErr w:type="spellEnd"/>
      <w:r w:rsidRPr="00BC05D3">
        <w:rPr>
          <w:color w:val="000000"/>
          <w:sz w:val="28"/>
          <w:szCs w:val="28"/>
        </w:rPr>
        <w:t>. То есть x будет хранить некоторое число не больше 4 байт.</w:t>
      </w:r>
    </w:p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В качестве имени переменной может выступать любое произвольное название, которое удовлетворяет следующим требованиям:</w:t>
      </w:r>
    </w:p>
    <w:p w:rsidR="00BC05D3" w:rsidRPr="00BC05D3" w:rsidRDefault="00BC05D3" w:rsidP="00BC05D3">
      <w:pPr>
        <w:pStyle w:val="a3"/>
        <w:numPr>
          <w:ilvl w:val="0"/>
          <w:numId w:val="1"/>
        </w:numPr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имя может содержать любые алфавитно-цифровые символы, а также знак подчеркивания, при этом первый символ в имени не должен быть цифрой</w:t>
      </w:r>
    </w:p>
    <w:p w:rsidR="00BC05D3" w:rsidRPr="00BC05D3" w:rsidRDefault="00BC05D3" w:rsidP="00BC05D3">
      <w:pPr>
        <w:pStyle w:val="a3"/>
        <w:numPr>
          <w:ilvl w:val="0"/>
          <w:numId w:val="1"/>
        </w:numPr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в имени не должно быть знаков пунктуации и пробелов</w:t>
      </w:r>
    </w:p>
    <w:p w:rsidR="00BC05D3" w:rsidRPr="00BC05D3" w:rsidRDefault="00BC05D3" w:rsidP="00BC05D3">
      <w:pPr>
        <w:pStyle w:val="a3"/>
        <w:numPr>
          <w:ilvl w:val="0"/>
          <w:numId w:val="1"/>
        </w:numPr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 xml:space="preserve">имя не может быть ключевым словом языка </w:t>
      </w:r>
      <w:proofErr w:type="spellStart"/>
      <w:r w:rsidRPr="00BC05D3">
        <w:rPr>
          <w:color w:val="000000"/>
          <w:sz w:val="28"/>
          <w:szCs w:val="28"/>
        </w:rPr>
        <w:t>Java</w:t>
      </w:r>
      <w:proofErr w:type="spellEnd"/>
    </w:p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 xml:space="preserve">Кроме того, при объявлении и последующем использовании надо учитывать, что </w:t>
      </w:r>
      <w:proofErr w:type="spellStart"/>
      <w:r w:rsidRPr="00BC05D3">
        <w:rPr>
          <w:color w:val="000000"/>
          <w:sz w:val="28"/>
          <w:szCs w:val="28"/>
        </w:rPr>
        <w:t>Java</w:t>
      </w:r>
      <w:proofErr w:type="spellEnd"/>
      <w:r w:rsidRPr="00BC05D3">
        <w:rPr>
          <w:color w:val="000000"/>
          <w:sz w:val="28"/>
          <w:szCs w:val="28"/>
        </w:rPr>
        <w:t xml:space="preserve"> - </w:t>
      </w:r>
      <w:proofErr w:type="spellStart"/>
      <w:r w:rsidRPr="00BC05D3">
        <w:rPr>
          <w:color w:val="000000"/>
          <w:sz w:val="28"/>
          <w:szCs w:val="28"/>
        </w:rPr>
        <w:t>регистрозависимый</w:t>
      </w:r>
      <w:proofErr w:type="spellEnd"/>
      <w:r w:rsidRPr="00BC05D3">
        <w:rPr>
          <w:color w:val="000000"/>
          <w:sz w:val="28"/>
          <w:szCs w:val="28"/>
        </w:rPr>
        <w:t xml:space="preserve"> язык, поэтому следующие объявления </w:t>
      </w:r>
      <w:proofErr w:type="spellStart"/>
      <w:r w:rsidRPr="00BC05D3">
        <w:rPr>
          <w:rStyle w:val="HTML"/>
          <w:rFonts w:ascii="Times New Roman" w:hAnsi="Times New Roman" w:cs="Times New Roman"/>
          <w:color w:val="000000"/>
          <w:sz w:val="28"/>
          <w:szCs w:val="28"/>
        </w:rPr>
        <w:t>int</w:t>
      </w:r>
      <w:proofErr w:type="spellEnd"/>
      <w:r w:rsidRPr="00BC05D3">
        <w:rPr>
          <w:rStyle w:val="HTML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05D3">
        <w:rPr>
          <w:rStyle w:val="HTML"/>
          <w:rFonts w:ascii="Times New Roman" w:hAnsi="Times New Roman" w:cs="Times New Roman"/>
          <w:color w:val="000000"/>
          <w:sz w:val="28"/>
          <w:szCs w:val="28"/>
        </w:rPr>
        <w:t>num</w:t>
      </w:r>
      <w:proofErr w:type="spellEnd"/>
      <w:r w:rsidRPr="00BC05D3">
        <w:rPr>
          <w:rStyle w:val="HTML"/>
          <w:rFonts w:ascii="Times New Roman" w:hAnsi="Times New Roman" w:cs="Times New Roman"/>
          <w:color w:val="000000"/>
          <w:sz w:val="28"/>
          <w:szCs w:val="28"/>
        </w:rPr>
        <w:t>;</w:t>
      </w:r>
      <w:r w:rsidRPr="00BC05D3">
        <w:rPr>
          <w:color w:val="000000"/>
          <w:sz w:val="28"/>
          <w:szCs w:val="28"/>
        </w:rPr>
        <w:t> и </w:t>
      </w:r>
      <w:proofErr w:type="spellStart"/>
      <w:r w:rsidRPr="00BC05D3">
        <w:rPr>
          <w:rStyle w:val="HTML"/>
          <w:rFonts w:ascii="Times New Roman" w:hAnsi="Times New Roman" w:cs="Times New Roman"/>
          <w:color w:val="000000"/>
          <w:sz w:val="28"/>
          <w:szCs w:val="28"/>
        </w:rPr>
        <w:t>int</w:t>
      </w:r>
      <w:proofErr w:type="spellEnd"/>
      <w:r w:rsidRPr="00BC05D3">
        <w:rPr>
          <w:rStyle w:val="HTML"/>
          <w:rFonts w:ascii="Times New Roman" w:hAnsi="Times New Roman" w:cs="Times New Roman"/>
          <w:color w:val="000000"/>
          <w:sz w:val="28"/>
          <w:szCs w:val="28"/>
        </w:rPr>
        <w:t xml:space="preserve"> NUM;</w:t>
      </w:r>
      <w:r w:rsidRPr="00BC05D3">
        <w:rPr>
          <w:color w:val="000000"/>
          <w:sz w:val="28"/>
          <w:szCs w:val="28"/>
        </w:rPr>
        <w:t> будут представлять две разных переменных.</w:t>
      </w:r>
    </w:p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Объявив переменную, мы можем присвоить ей значение: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int</w:t>
            </w:r>
            <w:proofErr w:type="spellEnd"/>
            <w:r w:rsidRPr="00BC0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x;   </w:t>
            </w:r>
            <w:proofErr w:type="gram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   // объявление переменной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x = </w:t>
            </w:r>
            <w:proofErr w:type="gram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10;   </w:t>
            </w:r>
            <w:proofErr w:type="gram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  // присвоение значения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(x);  // 10</w:t>
            </w:r>
          </w:p>
        </w:tc>
      </w:tr>
    </w:tbl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Также можно присвоить значение переменной при ее объявлении. Этот процесс называется </w:t>
      </w:r>
      <w:r w:rsidRPr="00BC05D3">
        <w:rPr>
          <w:rStyle w:val="b"/>
          <w:b/>
          <w:bCs/>
          <w:color w:val="000000"/>
          <w:sz w:val="28"/>
          <w:szCs w:val="28"/>
        </w:rPr>
        <w:t>инициализацией</w:t>
      </w:r>
      <w:r w:rsidRPr="00BC05D3">
        <w:rPr>
          <w:color w:val="000000"/>
          <w:sz w:val="28"/>
          <w:szCs w:val="28"/>
        </w:rPr>
        <w:t>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int</w:t>
            </w:r>
            <w:proofErr w:type="spellEnd"/>
            <w:r w:rsidRPr="00BC0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x = </w:t>
            </w:r>
            <w:proofErr w:type="gram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10;   </w:t>
            </w:r>
            <w:proofErr w:type="gram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  // объявление и инициализация переменной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(x);  // 10</w:t>
            </w:r>
          </w:p>
        </w:tc>
      </w:tr>
    </w:tbl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Если мы не присвоим переменной значение до ее использования, то мы можем получить ошибку, например, в следующем случае: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int</w:t>
            </w:r>
            <w:proofErr w:type="spellEnd"/>
            <w:r w:rsidRPr="00BC0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x;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(x);</w:t>
            </w:r>
          </w:p>
        </w:tc>
      </w:tr>
    </w:tbl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Через запятую можно объявить сразу несколько переменных одного типа: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lastRenderedPageBreak/>
              <w:t>int</w:t>
            </w:r>
            <w:proofErr w:type="spellEnd"/>
            <w:r w:rsidRPr="00BC0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x, y;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x = 10;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y = 25;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(x);  // 10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(y);  // 25</w:t>
            </w:r>
          </w:p>
        </w:tc>
      </w:tr>
    </w:tbl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lastRenderedPageBreak/>
        <w:t>Также можно их сразу инициализировать: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int</w:t>
            </w:r>
            <w:proofErr w:type="spellEnd"/>
            <w:r w:rsidRPr="00BC0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x = 8, y = 15;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(x);  // 8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(y);  // 15</w:t>
            </w:r>
          </w:p>
        </w:tc>
      </w:tr>
    </w:tbl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Отличительной особенностью переменных является то, что мы можем в процессе работы программы изменять их значение: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int</w:t>
            </w:r>
            <w:proofErr w:type="spellEnd"/>
            <w:r w:rsidRPr="00BC0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x = 10;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(x);  // 10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x = 25;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(x);  // 25</w:t>
            </w:r>
          </w:p>
        </w:tc>
      </w:tr>
    </w:tbl>
    <w:p w:rsidR="00BC05D3" w:rsidRPr="00BC05D3" w:rsidRDefault="00BC05D3" w:rsidP="00BC05D3">
      <w:pPr>
        <w:pStyle w:val="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 xml:space="preserve">Ключевое слово </w:t>
      </w:r>
      <w:proofErr w:type="spellStart"/>
      <w:r w:rsidRPr="00BC05D3">
        <w:rPr>
          <w:color w:val="000000"/>
          <w:sz w:val="28"/>
          <w:szCs w:val="28"/>
        </w:rPr>
        <w:t>var</w:t>
      </w:r>
      <w:proofErr w:type="spellEnd"/>
    </w:p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 xml:space="preserve">Начиная с </w:t>
      </w:r>
      <w:proofErr w:type="spellStart"/>
      <w:r w:rsidRPr="00BC05D3">
        <w:rPr>
          <w:color w:val="000000"/>
          <w:sz w:val="28"/>
          <w:szCs w:val="28"/>
        </w:rPr>
        <w:t>Java</w:t>
      </w:r>
      <w:proofErr w:type="spellEnd"/>
      <w:r w:rsidRPr="00BC05D3">
        <w:rPr>
          <w:color w:val="000000"/>
          <w:sz w:val="28"/>
          <w:szCs w:val="28"/>
        </w:rPr>
        <w:t xml:space="preserve"> 10 в язык было добавлено ключевое слово </w:t>
      </w:r>
      <w:proofErr w:type="spellStart"/>
      <w:r w:rsidRPr="00BC05D3">
        <w:rPr>
          <w:rStyle w:val="b"/>
          <w:b/>
          <w:bCs/>
          <w:color w:val="000000"/>
          <w:sz w:val="28"/>
          <w:szCs w:val="28"/>
        </w:rPr>
        <w:t>var</w:t>
      </w:r>
      <w:proofErr w:type="spellEnd"/>
      <w:r w:rsidRPr="00BC05D3">
        <w:rPr>
          <w:color w:val="000000"/>
          <w:sz w:val="28"/>
          <w:szCs w:val="28"/>
        </w:rPr>
        <w:t>, которое также позволяет определять переменную: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var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 x = 10;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(x);  // 10</w:t>
            </w:r>
          </w:p>
        </w:tc>
      </w:tr>
    </w:tbl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Слово </w:t>
      </w:r>
      <w:proofErr w:type="spellStart"/>
      <w:r w:rsidRPr="00BC05D3">
        <w:rPr>
          <w:rStyle w:val="HTML"/>
          <w:rFonts w:ascii="Times New Roman" w:hAnsi="Times New Roman" w:cs="Times New Roman"/>
          <w:color w:val="000000"/>
          <w:sz w:val="28"/>
          <w:szCs w:val="28"/>
        </w:rPr>
        <w:t>var</w:t>
      </w:r>
      <w:proofErr w:type="spellEnd"/>
      <w:r w:rsidRPr="00BC05D3">
        <w:rPr>
          <w:color w:val="000000"/>
          <w:sz w:val="28"/>
          <w:szCs w:val="28"/>
        </w:rPr>
        <w:t xml:space="preserve"> ставится вместо типа данных, а сам тип переменной выводится из того значения, которое ей присваивается. Например, переменной x присваивается число 10, значит, переменная будет представлять тип </w:t>
      </w:r>
      <w:proofErr w:type="spellStart"/>
      <w:r w:rsidRPr="00BC05D3">
        <w:rPr>
          <w:color w:val="000000"/>
          <w:sz w:val="28"/>
          <w:szCs w:val="28"/>
        </w:rPr>
        <w:t>int</w:t>
      </w:r>
      <w:proofErr w:type="spellEnd"/>
      <w:r w:rsidRPr="00BC05D3">
        <w:rPr>
          <w:color w:val="000000"/>
          <w:sz w:val="28"/>
          <w:szCs w:val="28"/>
        </w:rPr>
        <w:t>.</w:t>
      </w:r>
    </w:p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 xml:space="preserve">Но если переменная объявляется с помощью </w:t>
      </w:r>
      <w:proofErr w:type="spellStart"/>
      <w:r w:rsidRPr="00BC05D3">
        <w:rPr>
          <w:color w:val="000000"/>
          <w:sz w:val="28"/>
          <w:szCs w:val="28"/>
        </w:rPr>
        <w:t>var</w:t>
      </w:r>
      <w:proofErr w:type="spellEnd"/>
      <w:r w:rsidRPr="00BC05D3">
        <w:rPr>
          <w:color w:val="000000"/>
          <w:sz w:val="28"/>
          <w:szCs w:val="28"/>
        </w:rPr>
        <w:t>, то мы обязательно должны инициализировать ее, то есть предоставить ей начальное значение, иначе мы получим ошибку, как, например, в следующем случае: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var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x;   </w:t>
            </w:r>
            <w:proofErr w:type="gram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   // ! Ошибка, переменная не инициализирована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x = 10;</w:t>
            </w:r>
          </w:p>
        </w:tc>
      </w:tr>
    </w:tbl>
    <w:p w:rsidR="00BC05D3" w:rsidRPr="00BC05D3" w:rsidRDefault="00BC05D3" w:rsidP="00BC05D3">
      <w:pPr>
        <w:pStyle w:val="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Константы</w:t>
      </w:r>
    </w:p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 xml:space="preserve">Кроме переменных, в </w:t>
      </w:r>
      <w:proofErr w:type="spellStart"/>
      <w:r w:rsidRPr="00BC05D3">
        <w:rPr>
          <w:color w:val="000000"/>
          <w:sz w:val="28"/>
          <w:szCs w:val="28"/>
        </w:rPr>
        <w:t>Java</w:t>
      </w:r>
      <w:proofErr w:type="spellEnd"/>
      <w:r w:rsidRPr="00BC05D3">
        <w:rPr>
          <w:color w:val="000000"/>
          <w:sz w:val="28"/>
          <w:szCs w:val="28"/>
        </w:rPr>
        <w:t xml:space="preserve"> для хранения данных можно использовать </w:t>
      </w:r>
      <w:r w:rsidRPr="00BC05D3">
        <w:rPr>
          <w:rStyle w:val="b"/>
          <w:b/>
          <w:bCs/>
          <w:color w:val="000000"/>
          <w:sz w:val="28"/>
          <w:szCs w:val="28"/>
        </w:rPr>
        <w:t>константы</w:t>
      </w:r>
      <w:r w:rsidRPr="00BC05D3">
        <w:rPr>
          <w:color w:val="000000"/>
          <w:sz w:val="28"/>
          <w:szCs w:val="28"/>
        </w:rPr>
        <w:t xml:space="preserve">. В отличие от переменных константам можно </w:t>
      </w:r>
      <w:r w:rsidRPr="00BC05D3">
        <w:rPr>
          <w:color w:val="000000"/>
          <w:sz w:val="28"/>
          <w:szCs w:val="28"/>
        </w:rPr>
        <w:lastRenderedPageBreak/>
        <w:t>присвоить значение только один раз. Константа объявляется также, как и переменная, только вначале идет ключевое слово </w:t>
      </w:r>
      <w:proofErr w:type="spellStart"/>
      <w:r w:rsidRPr="00BC05D3">
        <w:rPr>
          <w:rStyle w:val="b"/>
          <w:b/>
          <w:bCs/>
          <w:color w:val="000000"/>
          <w:sz w:val="28"/>
          <w:szCs w:val="28"/>
        </w:rPr>
        <w:t>final</w:t>
      </w:r>
      <w:proofErr w:type="spellEnd"/>
      <w:r w:rsidRPr="00BC05D3">
        <w:rPr>
          <w:color w:val="000000"/>
          <w:sz w:val="28"/>
          <w:szCs w:val="28"/>
        </w:rPr>
        <w:t>:</w:t>
      </w:r>
    </w:p>
    <w:tbl>
      <w:tblPr>
        <w:tblW w:w="14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098"/>
      </w:tblGrid>
      <w:tr w:rsidR="00BC05D3" w:rsidRPr="00BC05D3" w:rsidTr="00BC05D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30" w:type="dxa"/>
            <w:vAlign w:val="center"/>
            <w:hideMark/>
          </w:tcPr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final</w:t>
            </w:r>
            <w:r w:rsidRPr="00BC0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int</w:t>
            </w:r>
            <w:proofErr w:type="spellEnd"/>
            <w:r w:rsidRPr="00BC0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LIMIT = 5;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System.out.println</w:t>
            </w:r>
            <w:proofErr w:type="spellEnd"/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(LIMIT);  // 5</w:t>
            </w:r>
          </w:p>
          <w:p w:rsidR="00BC05D3" w:rsidRPr="00BC05D3" w:rsidRDefault="00BC05D3" w:rsidP="00BC05D3">
            <w:pPr>
              <w:spacing w:line="315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D3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// LIMIT=57; // так мы уже не можем написать, так как LIMIT - константа</w:t>
            </w:r>
          </w:p>
        </w:tc>
      </w:tr>
    </w:tbl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>Как правило, константы имеют имена в верхнем регистре.</w:t>
      </w:r>
    </w:p>
    <w:p w:rsidR="00BC05D3" w:rsidRPr="00BC05D3" w:rsidRDefault="00BC05D3" w:rsidP="00BC05D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BC05D3">
        <w:rPr>
          <w:color w:val="000000"/>
          <w:sz w:val="28"/>
          <w:szCs w:val="28"/>
        </w:rPr>
        <w:t xml:space="preserve">Константы позволяют задать такие переменные, которые не должны больше изменяться. Например, если у нас есть переменная для хранения числа </w:t>
      </w:r>
      <w:proofErr w:type="spellStart"/>
      <w:r w:rsidRPr="00BC05D3">
        <w:rPr>
          <w:color w:val="000000"/>
          <w:sz w:val="28"/>
          <w:szCs w:val="28"/>
        </w:rPr>
        <w:t>pi</w:t>
      </w:r>
      <w:proofErr w:type="spellEnd"/>
      <w:r w:rsidRPr="00BC05D3">
        <w:rPr>
          <w:color w:val="000000"/>
          <w:sz w:val="28"/>
          <w:szCs w:val="28"/>
        </w:rPr>
        <w:t>, то мы можем объявить ее константой, так как ее значение постоянно.</w:t>
      </w:r>
    </w:p>
    <w:p w:rsidR="00BC05D3" w:rsidRPr="00BC05D3" w:rsidRDefault="00BC05D3" w:rsidP="00BC05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C05D3" w:rsidRPr="00BC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D0006"/>
    <w:multiLevelType w:val="multilevel"/>
    <w:tmpl w:val="18E8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44"/>
    <w:rsid w:val="00091844"/>
    <w:rsid w:val="00717303"/>
    <w:rsid w:val="007246ED"/>
    <w:rsid w:val="00962CC2"/>
    <w:rsid w:val="00B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6768"/>
  <w15:chartTrackingRefBased/>
  <w15:docId w15:val="{FD9F032E-E73C-4C47-95EC-8ECB1E9A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C05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0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BC05D3"/>
  </w:style>
  <w:style w:type="character" w:styleId="a4">
    <w:name w:val="Hyperlink"/>
    <w:basedOn w:val="a0"/>
    <w:uiPriority w:val="99"/>
    <w:semiHidden/>
    <w:unhideWhenUsed/>
    <w:rsid w:val="00BC05D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C05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">
    <w:name w:val="HTML Code"/>
    <w:basedOn w:val="a0"/>
    <w:uiPriority w:val="99"/>
    <w:semiHidden/>
    <w:unhideWhenUsed/>
    <w:rsid w:val="00BC05D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181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315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45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8815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3157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7441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04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7660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925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0992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3698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4405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6071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4800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31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467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4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0260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7077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539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2576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7138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9601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5951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8243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4053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1520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9264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649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3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667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6353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747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acle.com/java/technologies/javase-download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1814</Words>
  <Characters>10341</Characters>
  <Application>Microsoft Office Word</Application>
  <DocSecurity>0</DocSecurity>
  <Lines>86</Lines>
  <Paragraphs>24</Paragraphs>
  <ScaleCrop>false</ScaleCrop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Nurzhan Mukazhan</dc:creator>
  <cp:keywords/>
  <dc:description/>
  <cp:lastModifiedBy>Nurzhan Mukazhan</cp:lastModifiedBy>
  <cp:revision>4</cp:revision>
  <dcterms:created xsi:type="dcterms:W3CDTF">2022-05-22T15:08:00Z</dcterms:created>
  <dcterms:modified xsi:type="dcterms:W3CDTF">2022-05-22T15:20:00Z</dcterms:modified>
</cp:coreProperties>
</file>